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54" w:rsidRDefault="00B20854" w:rsidP="00B20854">
      <w:pPr>
        <w:pStyle w:val="a4"/>
        <w:jc w:val="center"/>
        <w:rPr>
          <w:rStyle w:val="a6"/>
          <w:color w:val="FF0000"/>
        </w:rPr>
      </w:pPr>
      <w:r w:rsidRPr="00B20854">
        <w:rPr>
          <w:rStyle w:val="a6"/>
          <w:color w:val="FF0000"/>
        </w:rPr>
        <w:t>На заметку: советы логопеда, которые работают</w:t>
      </w:r>
      <w:r w:rsidR="00C770CA">
        <w:rPr>
          <w:rStyle w:val="a6"/>
          <w:color w:val="FF0000"/>
        </w:rPr>
        <w:t>!!!!!</w:t>
      </w:r>
    </w:p>
    <w:p w:rsidR="00B20854" w:rsidRPr="00B20854" w:rsidRDefault="00B20854" w:rsidP="00B20854"/>
    <w:p w:rsidR="00B20854" w:rsidRPr="00B20854" w:rsidRDefault="00B20854" w:rsidP="00B2085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4">
        <w:rPr>
          <w:rFonts w:ascii="Times New Roman" w:hAnsi="Times New Roman" w:cs="Times New Roman"/>
          <w:b/>
          <w:bCs/>
          <w:sz w:val="28"/>
          <w:szCs w:val="28"/>
        </w:rPr>
        <w:t>Проговаривайте действия</w:t>
      </w:r>
      <w:r w:rsidRPr="00B208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0854" w:rsidRPr="008A4DB1" w:rsidRDefault="008A4DB1" w:rsidP="008A4DB1">
      <w:pPr>
        <w:ind w:left="75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A920B7">
            <wp:simplePos x="0" y="0"/>
            <wp:positionH relativeFrom="column">
              <wp:posOffset>4711065</wp:posOffset>
            </wp:positionH>
            <wp:positionV relativeFrom="paragraph">
              <wp:posOffset>747395</wp:posOffset>
            </wp:positionV>
            <wp:extent cx="1162050" cy="158435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8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854" w:rsidRPr="00B20854">
        <w:rPr>
          <w:rFonts w:ascii="Times New Roman" w:hAnsi="Times New Roman" w:cs="Times New Roman"/>
          <w:sz w:val="28"/>
          <w:szCs w:val="28"/>
        </w:rPr>
        <w:t xml:space="preserve"> С первых дней рождения ребенка вы проводите с ним большую часть </w:t>
      </w:r>
      <w:bookmarkStart w:id="0" w:name="_GoBack"/>
      <w:bookmarkEnd w:id="0"/>
      <w:r w:rsidR="00B20854" w:rsidRPr="00B20854">
        <w:rPr>
          <w:rFonts w:ascii="Times New Roman" w:hAnsi="Times New Roman" w:cs="Times New Roman"/>
          <w:sz w:val="28"/>
          <w:szCs w:val="28"/>
        </w:rPr>
        <w:t>времени, и он изо дня в день видит – чем вы занимаетесь, какие действия совершаете. Постарайтесь по возможности всё сопровождать комментариями, проговаривать вслух. Кроме того, рассказывайте, что окружает вашего ребёнка, что он видит.</w:t>
      </w:r>
      <w:r w:rsidR="00B20854" w:rsidRPr="00B20854">
        <w:rPr>
          <w:noProof/>
        </w:rPr>
        <w:t xml:space="preserve"> </w:t>
      </w:r>
    </w:p>
    <w:p w:rsidR="00B20854" w:rsidRPr="00B20854" w:rsidRDefault="00B20854" w:rsidP="00B2085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4">
        <w:rPr>
          <w:rFonts w:ascii="Times New Roman" w:hAnsi="Times New Roman" w:cs="Times New Roman"/>
          <w:b/>
          <w:bCs/>
          <w:sz w:val="28"/>
          <w:szCs w:val="28"/>
        </w:rPr>
        <w:t xml:space="preserve">Исключите «сюсюканье» </w:t>
      </w:r>
    </w:p>
    <w:p w:rsidR="00B20854" w:rsidRDefault="00B20854" w:rsidP="008A4DB1">
      <w:pPr>
        <w:ind w:left="75"/>
        <w:rPr>
          <w:rFonts w:ascii="Times New Roman" w:hAnsi="Times New Roman" w:cs="Times New Roman"/>
          <w:sz w:val="28"/>
          <w:szCs w:val="28"/>
        </w:rPr>
      </w:pPr>
      <w:r w:rsidRPr="00B20854">
        <w:rPr>
          <w:rFonts w:ascii="Times New Roman" w:hAnsi="Times New Roman" w:cs="Times New Roman"/>
          <w:sz w:val="28"/>
          <w:szCs w:val="28"/>
        </w:rPr>
        <w:t xml:space="preserve">В период, когда ваше чадо начинает произносить первые слова, постарайтесь разговаривать с ним без «сюсюканий», коверканий звуков, чтобы малыш слышал чистую речь и запоминал именно её. </w:t>
      </w:r>
    </w:p>
    <w:p w:rsidR="00B20854" w:rsidRPr="00B20854" w:rsidRDefault="00B20854" w:rsidP="00B2085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4">
        <w:rPr>
          <w:rFonts w:ascii="Times New Roman" w:hAnsi="Times New Roman" w:cs="Times New Roman"/>
          <w:b/>
          <w:bCs/>
          <w:sz w:val="28"/>
          <w:szCs w:val="28"/>
        </w:rPr>
        <w:t>Обращайте внимание на звуки</w:t>
      </w:r>
    </w:p>
    <w:p w:rsidR="00B20854" w:rsidRDefault="00B20854" w:rsidP="00B2085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FB54D5">
            <wp:simplePos x="0" y="0"/>
            <wp:positionH relativeFrom="margin">
              <wp:posOffset>-720090</wp:posOffset>
            </wp:positionH>
            <wp:positionV relativeFrom="paragraph">
              <wp:posOffset>366395</wp:posOffset>
            </wp:positionV>
            <wp:extent cx="1694815" cy="2085975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854">
        <w:rPr>
          <w:rFonts w:ascii="Times New Roman" w:hAnsi="Times New Roman" w:cs="Times New Roman"/>
          <w:sz w:val="28"/>
          <w:szCs w:val="28"/>
        </w:rPr>
        <w:t xml:space="preserve"> Сделайте акцент на те звуки, которые раздаются за окном, на улице, по телевизору: просигналила машина, пропела птица, мяукает кошка. Повторите с ребёнком услышанные звуки, при этом улыбаясь, на позитивных эмоциях. Так он лучше запомнит ассоциативный ряд и звуки.</w:t>
      </w:r>
    </w:p>
    <w:p w:rsidR="00B20854" w:rsidRPr="00B20854" w:rsidRDefault="00B20854" w:rsidP="00B2085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4">
        <w:rPr>
          <w:rFonts w:ascii="Times New Roman" w:hAnsi="Times New Roman" w:cs="Times New Roman"/>
          <w:b/>
          <w:bCs/>
          <w:sz w:val="28"/>
          <w:szCs w:val="28"/>
        </w:rPr>
        <w:t xml:space="preserve">Задавайте вопросы </w:t>
      </w:r>
    </w:p>
    <w:p w:rsidR="00B20854" w:rsidRDefault="00B20854" w:rsidP="00B20854">
      <w:pPr>
        <w:ind w:left="75"/>
        <w:rPr>
          <w:rFonts w:ascii="Times New Roman" w:hAnsi="Times New Roman" w:cs="Times New Roman"/>
          <w:sz w:val="28"/>
          <w:szCs w:val="28"/>
        </w:rPr>
      </w:pPr>
      <w:r w:rsidRPr="00B20854">
        <w:rPr>
          <w:rFonts w:ascii="Times New Roman" w:hAnsi="Times New Roman" w:cs="Times New Roman"/>
          <w:sz w:val="28"/>
          <w:szCs w:val="28"/>
        </w:rPr>
        <w:t>Гуляя, рассматривая книжки, играя с игрушками, старайтесь задавать наводящие вопросы: «Что мальчик делает в песочнице? Куда мы положим куклу Машу? С кем дружит мишка?». Таким образом у ребёнка появится желание вам ответить, продолжить диалог.</w:t>
      </w:r>
    </w:p>
    <w:p w:rsidR="00B20854" w:rsidRPr="00B20854" w:rsidRDefault="00B20854" w:rsidP="00B2085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4">
        <w:rPr>
          <w:rFonts w:ascii="Times New Roman" w:hAnsi="Times New Roman" w:cs="Times New Roman"/>
          <w:b/>
          <w:bCs/>
          <w:sz w:val="28"/>
          <w:szCs w:val="28"/>
        </w:rPr>
        <w:t xml:space="preserve">Чаще используйте познавательные игры </w:t>
      </w:r>
    </w:p>
    <w:p w:rsidR="00B20854" w:rsidRDefault="00B20854" w:rsidP="00B20854">
      <w:pPr>
        <w:ind w:left="75"/>
        <w:rPr>
          <w:rFonts w:ascii="Times New Roman" w:hAnsi="Times New Roman" w:cs="Times New Roman"/>
          <w:sz w:val="28"/>
          <w:szCs w:val="28"/>
        </w:rPr>
      </w:pPr>
      <w:r w:rsidRPr="00B20854">
        <w:rPr>
          <w:rFonts w:ascii="Times New Roman" w:hAnsi="Times New Roman" w:cs="Times New Roman"/>
          <w:sz w:val="28"/>
          <w:szCs w:val="28"/>
        </w:rPr>
        <w:t xml:space="preserve">Старайтесь, чтобы в </w:t>
      </w:r>
      <w:r w:rsidR="008A4DB1" w:rsidRPr="00B20854">
        <w:rPr>
          <w:rFonts w:ascii="Times New Roman" w:hAnsi="Times New Roman" w:cs="Times New Roman"/>
          <w:sz w:val="28"/>
          <w:szCs w:val="28"/>
        </w:rPr>
        <w:t>выбранном</w:t>
      </w:r>
      <w:r w:rsidRPr="00B20854">
        <w:rPr>
          <w:rFonts w:ascii="Times New Roman" w:hAnsi="Times New Roman" w:cs="Times New Roman"/>
          <w:sz w:val="28"/>
          <w:szCs w:val="28"/>
        </w:rPr>
        <w:t xml:space="preserve"> развлечении было больше описательных элементов (например: собрать все картинки с желтыми предметами, с кружочками, округлой формы), а также используйте игры на развитие памяти, внимания, речевое подражание. Они должны быть систематическими: старайтесь уделять занятиям хоть немного времени, но каждый день.</w:t>
      </w:r>
    </w:p>
    <w:p w:rsidR="008A4DB1" w:rsidRDefault="008A4DB1" w:rsidP="00B20854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8A4DB1" w:rsidRDefault="008A4DB1" w:rsidP="00B20854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8A4DB1" w:rsidRDefault="008A4DB1" w:rsidP="00B20854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B20854" w:rsidRPr="00B20854" w:rsidRDefault="00B20854" w:rsidP="00B2085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Добавляйте описания предметов </w:t>
      </w:r>
    </w:p>
    <w:p w:rsidR="00B20854" w:rsidRDefault="00B20854" w:rsidP="00B20854">
      <w:pPr>
        <w:ind w:left="75"/>
        <w:rPr>
          <w:rFonts w:ascii="Times New Roman" w:hAnsi="Times New Roman" w:cs="Times New Roman"/>
          <w:sz w:val="28"/>
          <w:szCs w:val="28"/>
        </w:rPr>
      </w:pPr>
      <w:r w:rsidRPr="00B20854">
        <w:rPr>
          <w:rFonts w:ascii="Times New Roman" w:hAnsi="Times New Roman" w:cs="Times New Roman"/>
          <w:sz w:val="28"/>
          <w:szCs w:val="28"/>
        </w:rPr>
        <w:t xml:space="preserve">В те моменты, когда малыш произносит слово, например, говорит: «часы», обязательно произнесите слово, которое по каким-то признакам характеризует или описывает этот предмет, указывает на принадлежность, например: «папины». </w:t>
      </w:r>
    </w:p>
    <w:p w:rsidR="00B20854" w:rsidRPr="00B20854" w:rsidRDefault="00B20854" w:rsidP="00B2085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4">
        <w:rPr>
          <w:rFonts w:ascii="Times New Roman" w:hAnsi="Times New Roman" w:cs="Times New Roman"/>
          <w:b/>
          <w:bCs/>
          <w:sz w:val="28"/>
          <w:szCs w:val="28"/>
        </w:rPr>
        <w:t>Читайте малышу стихи</w:t>
      </w:r>
    </w:p>
    <w:p w:rsidR="00B20854" w:rsidRDefault="00B20854" w:rsidP="00B20854">
      <w:pPr>
        <w:ind w:left="75"/>
        <w:rPr>
          <w:rFonts w:ascii="Times New Roman" w:hAnsi="Times New Roman" w:cs="Times New Roman"/>
          <w:sz w:val="28"/>
          <w:szCs w:val="28"/>
        </w:rPr>
      </w:pPr>
      <w:r w:rsidRPr="00B20854">
        <w:rPr>
          <w:rFonts w:ascii="Times New Roman" w:hAnsi="Times New Roman" w:cs="Times New Roman"/>
          <w:sz w:val="28"/>
          <w:szCs w:val="28"/>
        </w:rPr>
        <w:t xml:space="preserve"> При этом старайтесь, чтобы каждая строка требовала простого продолжения в рифму, например: «Зайку бросила хозяйка, под дождем остался…». Такие упражнения не только очень нравятся детям, но и хорошо развивают логическое мышление и речь. Когда малыш будет хорошо говорить фразами по несколько слов, то учите с ним простые стишки. </w:t>
      </w:r>
    </w:p>
    <w:p w:rsidR="00B20854" w:rsidRPr="00B20854" w:rsidRDefault="00B20854" w:rsidP="00B2085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4">
        <w:rPr>
          <w:rFonts w:ascii="Times New Roman" w:hAnsi="Times New Roman" w:cs="Times New Roman"/>
          <w:b/>
          <w:bCs/>
          <w:sz w:val="28"/>
          <w:szCs w:val="28"/>
        </w:rPr>
        <w:t xml:space="preserve">Говорите спокойно </w:t>
      </w:r>
    </w:p>
    <w:p w:rsidR="00B20854" w:rsidRDefault="00B20854" w:rsidP="00B20854">
      <w:pPr>
        <w:ind w:left="75"/>
        <w:rPr>
          <w:rFonts w:ascii="Times New Roman" w:hAnsi="Times New Roman" w:cs="Times New Roman"/>
          <w:sz w:val="28"/>
          <w:szCs w:val="28"/>
        </w:rPr>
      </w:pPr>
      <w:r w:rsidRPr="00B20854">
        <w:rPr>
          <w:rFonts w:ascii="Times New Roman" w:hAnsi="Times New Roman" w:cs="Times New Roman"/>
          <w:sz w:val="28"/>
          <w:szCs w:val="28"/>
        </w:rPr>
        <w:t>Разговаривая с ребенком, старайтесь произносить слова с чистой интонацией, не спеша, без лишней суеты. У малыша должно быть время, чтобы ответить на ваш вопрос и по ходу задать свой.</w:t>
      </w:r>
    </w:p>
    <w:p w:rsidR="00B20854" w:rsidRPr="00B20854" w:rsidRDefault="00B20854" w:rsidP="00B2085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4">
        <w:rPr>
          <w:rFonts w:ascii="Times New Roman" w:hAnsi="Times New Roman" w:cs="Times New Roman"/>
          <w:b/>
          <w:bCs/>
          <w:sz w:val="28"/>
          <w:szCs w:val="28"/>
        </w:rPr>
        <w:t xml:space="preserve">Сочиняйте истории </w:t>
      </w:r>
    </w:p>
    <w:p w:rsidR="00B20854" w:rsidRDefault="008A4DB1" w:rsidP="00B2085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FBD5D0">
            <wp:simplePos x="0" y="0"/>
            <wp:positionH relativeFrom="column">
              <wp:posOffset>3396615</wp:posOffset>
            </wp:positionH>
            <wp:positionV relativeFrom="paragraph">
              <wp:posOffset>648970</wp:posOffset>
            </wp:positionV>
            <wp:extent cx="2339975" cy="2148840"/>
            <wp:effectExtent l="0" t="0" r="317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854" w:rsidRPr="00B20854">
        <w:rPr>
          <w:rFonts w:ascii="Times New Roman" w:hAnsi="Times New Roman" w:cs="Times New Roman"/>
          <w:sz w:val="28"/>
          <w:szCs w:val="28"/>
        </w:rPr>
        <w:t xml:space="preserve">По картинке с определенным сюжетом, фрагментом сказочной истории коротко передайте ребенку суть изображенного автором, а потом попросите его рассказать самому. Если малыш затрудняете, то задавайте ему наводящие вопросы. </w:t>
      </w:r>
    </w:p>
    <w:p w:rsidR="00B20854" w:rsidRPr="00B20854" w:rsidRDefault="00B20854" w:rsidP="00B2085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0854">
        <w:rPr>
          <w:rFonts w:ascii="Times New Roman" w:hAnsi="Times New Roman" w:cs="Times New Roman"/>
          <w:b/>
          <w:bCs/>
          <w:sz w:val="28"/>
          <w:szCs w:val="28"/>
        </w:rPr>
        <w:t xml:space="preserve">Тренируйтесь дома </w:t>
      </w:r>
    </w:p>
    <w:p w:rsidR="00EB3C7B" w:rsidRDefault="00B20854" w:rsidP="00B20854">
      <w:pPr>
        <w:ind w:left="75"/>
        <w:rPr>
          <w:rFonts w:ascii="Times New Roman" w:hAnsi="Times New Roman" w:cs="Times New Roman"/>
          <w:sz w:val="28"/>
          <w:szCs w:val="28"/>
        </w:rPr>
      </w:pPr>
      <w:r w:rsidRPr="00B20854">
        <w:rPr>
          <w:rFonts w:ascii="Times New Roman" w:hAnsi="Times New Roman" w:cs="Times New Roman"/>
          <w:sz w:val="28"/>
          <w:szCs w:val="28"/>
        </w:rPr>
        <w:t xml:space="preserve">Если ваше чадо занимается с логопедом, то обязательно все занятия закрепляйте с ним дома </w:t>
      </w:r>
    </w:p>
    <w:p w:rsidR="008A4DB1" w:rsidRDefault="008A4DB1" w:rsidP="00B20854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8A4DB1" w:rsidRDefault="008A4DB1" w:rsidP="00B20854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8A4DB1" w:rsidRDefault="008A4DB1" w:rsidP="00B20854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8A4DB1" w:rsidRDefault="008A4DB1" w:rsidP="00B20854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8A4DB1" w:rsidRPr="00B20854" w:rsidRDefault="008A4DB1" w:rsidP="008A4DB1">
      <w:pPr>
        <w:ind w:lef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учитель-логопед: Алимина Ирина Владимировна </w:t>
      </w:r>
    </w:p>
    <w:sectPr w:rsidR="008A4DB1" w:rsidRPr="00B20854" w:rsidSect="00B20854">
      <w:pgSz w:w="11906" w:h="16838"/>
      <w:pgMar w:top="1134" w:right="850" w:bottom="1134" w:left="1701" w:header="708" w:footer="708" w:gutter="0"/>
      <w:pgBorders w:offsetFrom="page">
        <w:top w:val="peopleWaving" w:sz="15" w:space="24" w:color="2E74B5" w:themeColor="accent5" w:themeShade="BF"/>
        <w:left w:val="peopleWaving" w:sz="15" w:space="24" w:color="2E74B5" w:themeColor="accent5" w:themeShade="BF"/>
        <w:bottom w:val="peopleWaving" w:sz="15" w:space="24" w:color="2E74B5" w:themeColor="accent5" w:themeShade="BF"/>
        <w:right w:val="peopleWaving" w:sz="15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20061"/>
    <w:multiLevelType w:val="hybridMultilevel"/>
    <w:tmpl w:val="1E3C42E8"/>
    <w:lvl w:ilvl="0" w:tplc="48E27C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54"/>
    <w:rsid w:val="008A4DB1"/>
    <w:rsid w:val="00B20854"/>
    <w:rsid w:val="00C770CA"/>
    <w:rsid w:val="00E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132A"/>
  <w15:chartTrackingRefBased/>
  <w15:docId w15:val="{0521DFD6-22C3-447B-A6CC-36152603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85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20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20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Book Title"/>
    <w:basedOn w:val="a0"/>
    <w:uiPriority w:val="33"/>
    <w:qFormat/>
    <w:rsid w:val="00B20854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B2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1E7F-5B91-43FD-920E-62769FBB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 ds36</dc:creator>
  <cp:keywords/>
  <dc:description/>
  <cp:lastModifiedBy>k3 ds36</cp:lastModifiedBy>
  <cp:revision>2</cp:revision>
  <dcterms:created xsi:type="dcterms:W3CDTF">2019-11-06T07:22:00Z</dcterms:created>
  <dcterms:modified xsi:type="dcterms:W3CDTF">2019-11-06T07:37:00Z</dcterms:modified>
</cp:coreProperties>
</file>